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B811D" w14:textId="77777777" w:rsidR="008819A0" w:rsidRPr="008819A0" w:rsidRDefault="008819A0" w:rsidP="00881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Денсаулық вице-</w:t>
      </w:r>
      <w:proofErr w:type="spellStart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министрі</w:t>
      </w:r>
      <w:proofErr w:type="spellEnd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коронавирус </w:t>
      </w:r>
      <w:proofErr w:type="spellStart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вакцинасы</w:t>
      </w:r>
      <w:proofErr w:type="spellEnd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қалай</w:t>
      </w:r>
      <w:proofErr w:type="spellEnd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егілетінін</w:t>
      </w:r>
      <w:proofErr w:type="spellEnd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түсіндірді</w:t>
      </w:r>
      <w:proofErr w:type="spellEnd"/>
    </w:p>
    <w:p w14:paraId="330CE217" w14:textId="77777777" w:rsidR="008819A0" w:rsidRPr="008819A0" w:rsidRDefault="008819A0" w:rsidP="008819A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НҰР-СҰЛТАН.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Денсаулық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министрі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коронавирусқа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қалай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егілетінін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түсіндірді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хабарлайды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тілшісі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0205DD7B" w14:textId="77777777" w:rsidR="008819A0" w:rsidRPr="008819A0" w:rsidRDefault="008819A0" w:rsidP="00881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«Вакцинация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екі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кезеңнен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тұрады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Алғашқы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0,5 мл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мөлшерінде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салынады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Осыдан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екінші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21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күннен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соң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0,5 мл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мөлшерінде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екінші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компонент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салынады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Вакцина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бұлшық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еттің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ішіне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жіберу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арқылы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ғана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егілетінін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атап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өту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керек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Оны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бұлшық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етке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салады.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Иықтың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сыртқы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бөлігіне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егеді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Вакцинацияны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салмас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бұрын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 флаконы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бөлме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температурасында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сақталуы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керек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0,5 мл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дозаны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алатын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бірреттік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шприц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қолданылады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Жылытылған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флаконнан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3 мл-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ға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дозаны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алуға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Яғни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флакон 5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адамға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жетеді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-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деді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ОКҚ-да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өткен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баспасөз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мәслихатында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Еске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сала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кетсек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бұған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вакцинация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жүргізер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алдында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азаматтардың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дене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температурасы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өлшеніп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жүрек-қантамыр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аускультациялау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жұтқыншақты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тексеру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шаралары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жасалатынын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айтқан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еді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Егер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температура 37°C-тан асса, вакцинация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кейінге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қалдырылады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Сондай-ақ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вакциналауға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қатысты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қойылатын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сұрақтардың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жауабын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мына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ақпараттан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оқуға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болады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360E7187" w14:textId="77777777" w:rsidR="008819A0" w:rsidRPr="008819A0" w:rsidRDefault="008819A0" w:rsidP="008819A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Барлық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құқықтар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қорғалған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inform.kz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белсенді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сілтемені</w:t>
      </w:r>
      <w:proofErr w:type="spellEnd"/>
      <w:r w:rsidRPr="008819A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пайдаланыңыз </w:t>
      </w:r>
      <w:hyperlink r:id="rId4" w:history="1">
        <w:r w:rsidRPr="008819A0">
          <w:rPr>
            <w:rFonts w:ascii="Arial" w:eastAsia="Times New Roman" w:hAnsi="Arial" w:cs="Arial"/>
            <w:color w:val="000000"/>
            <w:sz w:val="23"/>
            <w:szCs w:val="23"/>
            <w:u w:val="single"/>
            <w:bdr w:val="none" w:sz="0" w:space="0" w:color="auto" w:frame="1"/>
            <w:lang w:eastAsia="ru-RU"/>
          </w:rPr>
          <w:t>https://www.inform.kz/kz/densaulyk-vice-ministri-koronavirus-vakcinasy-kalay-egiletinin-tusindirdi_a3746024</w:t>
        </w:r>
      </w:hyperlink>
    </w:p>
    <w:p w14:paraId="6D94C2BF" w14:textId="1225537E" w:rsidR="00811E29" w:rsidRDefault="00811E29" w:rsidP="008819A0">
      <w:pPr>
        <w:shd w:val="clear" w:color="auto" w:fill="FFFFFF"/>
        <w:spacing w:after="0" w:line="240" w:lineRule="auto"/>
        <w:textAlignment w:val="baseline"/>
      </w:pPr>
    </w:p>
    <w:sectPr w:rsidR="00811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26"/>
    <w:rsid w:val="00811E29"/>
    <w:rsid w:val="008819A0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360CA-AF0B-4AAD-A5A2-254E2F9D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19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9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form.kz/kz/densaulyk-vice-ministri-koronavirus-vakcinasy-kalay-egiletinin-tusindirdi_a3746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2021-01-27T11:35:00Z</dcterms:created>
  <dcterms:modified xsi:type="dcterms:W3CDTF">2021-01-27T11:35:00Z</dcterms:modified>
</cp:coreProperties>
</file>